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1D" w:rsidRDefault="006E181D" w:rsidP="006E181D">
      <w:pPr>
        <w:pStyle w:val="Default"/>
      </w:pPr>
    </w:p>
    <w:p w:rsidR="006E181D" w:rsidRDefault="006E181D" w:rsidP="006E181D">
      <w:pPr>
        <w:pStyle w:val="Default"/>
        <w:jc w:val="center"/>
        <w:rPr>
          <w:sz w:val="36"/>
          <w:szCs w:val="36"/>
        </w:rPr>
      </w:pPr>
      <w:r>
        <w:rPr>
          <w:b/>
          <w:bCs/>
          <w:sz w:val="36"/>
          <w:szCs w:val="36"/>
        </w:rPr>
        <w:t>WHOLENESS COUNSELING SERVICE</w:t>
      </w:r>
    </w:p>
    <w:p w:rsidR="006E181D" w:rsidRDefault="006E181D" w:rsidP="006E181D">
      <w:pPr>
        <w:pStyle w:val="Default"/>
        <w:rPr>
          <w:b/>
          <w:bCs/>
          <w:color w:val="FF0000"/>
          <w:sz w:val="27"/>
          <w:szCs w:val="27"/>
        </w:rPr>
      </w:pPr>
    </w:p>
    <w:p w:rsidR="006E181D" w:rsidRDefault="006E181D" w:rsidP="006E181D">
      <w:pPr>
        <w:pStyle w:val="Default"/>
        <w:rPr>
          <w:sz w:val="23"/>
          <w:szCs w:val="23"/>
        </w:rPr>
      </w:pPr>
      <w:r>
        <w:rPr>
          <w:b/>
          <w:bCs/>
          <w:color w:val="FF0000"/>
          <w:sz w:val="27"/>
          <w:szCs w:val="27"/>
        </w:rPr>
        <w:t xml:space="preserve">Business Information - </w:t>
      </w:r>
      <w:r>
        <w:rPr>
          <w:b/>
          <w:bCs/>
          <w:sz w:val="23"/>
          <w:szCs w:val="23"/>
        </w:rPr>
        <w:t xml:space="preserve">Wholeness Counseling Service </w:t>
      </w:r>
      <w:r>
        <w:rPr>
          <w:sz w:val="23"/>
          <w:szCs w:val="23"/>
        </w:rPr>
        <w:t xml:space="preserve">began in October 2012 for the purpose of providing counseling from a Biblical perspective, at an affordable cost, to persons living in the Treasure Coast area. The Service operates by </w:t>
      </w:r>
      <w:r>
        <w:rPr>
          <w:b/>
          <w:bCs/>
          <w:sz w:val="23"/>
          <w:szCs w:val="23"/>
        </w:rPr>
        <w:t>appointments only</w:t>
      </w:r>
      <w:r>
        <w:rPr>
          <w:sz w:val="23"/>
          <w:szCs w:val="23"/>
        </w:rPr>
        <w:t xml:space="preserve">: Saturdays 9:00 am – 12:00 noon and 4:00 pm – 6:00 pm at </w:t>
      </w:r>
      <w:r>
        <w:rPr>
          <w:b/>
          <w:bCs/>
          <w:sz w:val="23"/>
          <w:szCs w:val="23"/>
        </w:rPr>
        <w:t xml:space="preserve">540 NW University Blvd. Suite #110, Port St. Lucie, Florida 34986 </w:t>
      </w:r>
      <w:r w:rsidR="00AA4917">
        <w:rPr>
          <w:sz w:val="23"/>
          <w:szCs w:val="23"/>
        </w:rPr>
        <w:t>and Fridays 10:00am to 4</w:t>
      </w:r>
      <w:r>
        <w:rPr>
          <w:sz w:val="23"/>
          <w:szCs w:val="23"/>
        </w:rPr>
        <w:t xml:space="preserve">:00 pm at </w:t>
      </w:r>
      <w:r w:rsidRPr="006E181D">
        <w:rPr>
          <w:b/>
          <w:sz w:val="23"/>
          <w:szCs w:val="23"/>
        </w:rPr>
        <w:t>210 S. Dixie Highway, Suite 3 Lake Worth, Fl. 33460</w:t>
      </w:r>
      <w:r>
        <w:rPr>
          <w:b/>
          <w:bCs/>
          <w:sz w:val="23"/>
          <w:szCs w:val="23"/>
        </w:rPr>
        <w:t xml:space="preserve">. </w:t>
      </w:r>
    </w:p>
    <w:p w:rsidR="006E181D" w:rsidRDefault="006E181D" w:rsidP="006E181D">
      <w:pPr>
        <w:pStyle w:val="Default"/>
        <w:rPr>
          <w:sz w:val="23"/>
          <w:szCs w:val="23"/>
        </w:rPr>
      </w:pPr>
    </w:p>
    <w:p w:rsidR="006E181D" w:rsidRDefault="006E181D" w:rsidP="006E181D">
      <w:pPr>
        <w:pStyle w:val="Default"/>
        <w:rPr>
          <w:sz w:val="23"/>
          <w:szCs w:val="23"/>
        </w:rPr>
      </w:pPr>
      <w:r>
        <w:rPr>
          <w:sz w:val="23"/>
          <w:szCs w:val="23"/>
        </w:rPr>
        <w:t xml:space="preserve">Counseling appointments can be made by contacting Dr. Sharon between the hours of 10:00 A.M. and 8:00 P.M. Monday through Friday at </w:t>
      </w:r>
      <w:r>
        <w:rPr>
          <w:b/>
          <w:bCs/>
          <w:sz w:val="23"/>
          <w:szCs w:val="23"/>
        </w:rPr>
        <w:t xml:space="preserve">772-475-0430 </w:t>
      </w:r>
      <w:r>
        <w:rPr>
          <w:sz w:val="23"/>
          <w:szCs w:val="23"/>
        </w:rPr>
        <w:t xml:space="preserve">at her cell phone. The service can also be reached by visiting the website at </w:t>
      </w:r>
      <w:r>
        <w:rPr>
          <w:color w:val="0000FF"/>
          <w:sz w:val="23"/>
          <w:szCs w:val="23"/>
        </w:rPr>
        <w:t xml:space="preserve">www.inspiredwholenesscounseling.com </w:t>
      </w:r>
      <w:r>
        <w:rPr>
          <w:sz w:val="23"/>
          <w:szCs w:val="23"/>
        </w:rPr>
        <w:t>and entering your email address</w:t>
      </w:r>
      <w:r w:rsidR="00AA4917">
        <w:rPr>
          <w:sz w:val="23"/>
          <w:szCs w:val="23"/>
        </w:rPr>
        <w:t xml:space="preserve"> on the contact page</w:t>
      </w:r>
      <w:r>
        <w:rPr>
          <w:sz w:val="23"/>
          <w:szCs w:val="23"/>
        </w:rPr>
        <w:t xml:space="preserve">. </w:t>
      </w:r>
    </w:p>
    <w:p w:rsidR="006E181D" w:rsidRDefault="006E181D" w:rsidP="006E181D">
      <w:pPr>
        <w:pStyle w:val="Default"/>
        <w:rPr>
          <w:sz w:val="23"/>
          <w:szCs w:val="23"/>
        </w:rPr>
      </w:pPr>
    </w:p>
    <w:p w:rsidR="006E181D" w:rsidRDefault="006E181D" w:rsidP="006E181D">
      <w:pPr>
        <w:pStyle w:val="Default"/>
        <w:rPr>
          <w:sz w:val="23"/>
          <w:szCs w:val="23"/>
        </w:rPr>
      </w:pPr>
      <w:r>
        <w:rPr>
          <w:sz w:val="23"/>
          <w:szCs w:val="23"/>
        </w:rPr>
        <w:t xml:space="preserve">Wholeness Counseling Service is also listed on Therapy Tribe, Psychology Today and Christian Counseling Directory. Presently the business operates on a part time basis by appointment. </w:t>
      </w:r>
      <w:r>
        <w:rPr>
          <w:b/>
          <w:bCs/>
          <w:sz w:val="23"/>
          <w:szCs w:val="23"/>
        </w:rPr>
        <w:t xml:space="preserve">Counseling is also offered via </w:t>
      </w:r>
      <w:r w:rsidR="007C387F">
        <w:rPr>
          <w:b/>
          <w:bCs/>
          <w:sz w:val="23"/>
          <w:szCs w:val="23"/>
        </w:rPr>
        <w:t>Face Time</w:t>
      </w:r>
      <w:r>
        <w:rPr>
          <w:b/>
          <w:bCs/>
          <w:sz w:val="23"/>
          <w:szCs w:val="23"/>
        </w:rPr>
        <w:t xml:space="preserve"> or email and special home visits can also be requested in extenuating circumstances</w:t>
      </w:r>
      <w:r>
        <w:rPr>
          <w:sz w:val="23"/>
          <w:szCs w:val="23"/>
        </w:rPr>
        <w:t xml:space="preserve">. </w:t>
      </w:r>
    </w:p>
    <w:p w:rsidR="006E181D" w:rsidRDefault="006E181D" w:rsidP="006E181D">
      <w:pPr>
        <w:pStyle w:val="Default"/>
        <w:rPr>
          <w:b/>
          <w:bCs/>
          <w:color w:val="FF0000"/>
          <w:sz w:val="20"/>
          <w:szCs w:val="20"/>
        </w:rPr>
      </w:pPr>
    </w:p>
    <w:p w:rsidR="006E181D" w:rsidRDefault="006E181D" w:rsidP="006E181D">
      <w:pPr>
        <w:pStyle w:val="Default"/>
        <w:rPr>
          <w:color w:val="FF0000"/>
          <w:sz w:val="20"/>
          <w:szCs w:val="20"/>
        </w:rPr>
      </w:pPr>
      <w:r>
        <w:rPr>
          <w:b/>
          <w:bCs/>
          <w:color w:val="FF0000"/>
          <w:sz w:val="20"/>
          <w:szCs w:val="20"/>
        </w:rPr>
        <w:t>COST OF SERVICES</w:t>
      </w:r>
    </w:p>
    <w:p w:rsidR="006E181D" w:rsidRDefault="006E181D" w:rsidP="006E181D">
      <w:pPr>
        <w:pStyle w:val="Default"/>
        <w:rPr>
          <w:sz w:val="23"/>
          <w:szCs w:val="23"/>
        </w:rPr>
      </w:pPr>
      <w:r>
        <w:rPr>
          <w:b/>
          <w:bCs/>
          <w:color w:val="0E0E0E"/>
          <w:sz w:val="23"/>
          <w:szCs w:val="23"/>
        </w:rPr>
        <w:t>The fee for the counseling service is $50.00</w:t>
      </w:r>
      <w:r>
        <w:rPr>
          <w:color w:val="0E0E0E"/>
          <w:sz w:val="23"/>
          <w:szCs w:val="23"/>
        </w:rPr>
        <w:t xml:space="preserve">, and fees should be paid at the end of each session. Dr. Sharon accepts cash, checks and major credit cards for face to face sessions. </w:t>
      </w:r>
      <w:r>
        <w:rPr>
          <w:b/>
          <w:bCs/>
          <w:color w:val="0E0E0E"/>
          <w:sz w:val="23"/>
          <w:szCs w:val="23"/>
        </w:rPr>
        <w:t xml:space="preserve">If you </w:t>
      </w:r>
      <w:r w:rsidR="007C387F">
        <w:rPr>
          <w:b/>
          <w:bCs/>
          <w:color w:val="0E0E0E"/>
          <w:sz w:val="23"/>
          <w:szCs w:val="23"/>
        </w:rPr>
        <w:t>use a credit card the fee is $55</w:t>
      </w:r>
      <w:r>
        <w:rPr>
          <w:b/>
          <w:bCs/>
          <w:color w:val="0E0E0E"/>
          <w:sz w:val="23"/>
          <w:szCs w:val="23"/>
        </w:rPr>
        <w:t xml:space="preserve">.00 (based on fees charged for credit cards). </w:t>
      </w:r>
      <w:r>
        <w:rPr>
          <w:color w:val="0E0E0E"/>
          <w:sz w:val="23"/>
          <w:szCs w:val="23"/>
        </w:rPr>
        <w:t xml:space="preserve">For counseling received via </w:t>
      </w:r>
      <w:r w:rsidR="007C387F">
        <w:rPr>
          <w:color w:val="0E0E0E"/>
          <w:sz w:val="23"/>
          <w:szCs w:val="23"/>
        </w:rPr>
        <w:t>Face Time</w:t>
      </w:r>
      <w:r>
        <w:rPr>
          <w:color w:val="0E0E0E"/>
          <w:sz w:val="23"/>
          <w:szCs w:val="23"/>
        </w:rPr>
        <w:t xml:space="preserve"> please utilize PayPal or use a major credit card. </w:t>
      </w:r>
      <w:r>
        <w:rPr>
          <w:b/>
          <w:bCs/>
          <w:color w:val="0E0E0E"/>
          <w:sz w:val="23"/>
          <w:szCs w:val="23"/>
        </w:rPr>
        <w:t xml:space="preserve">To pay those fees visit the website listed above and scroll down to the donate tab. You may use PayPal to pay those fees. </w:t>
      </w:r>
      <w:r w:rsidRPr="006E181D">
        <w:rPr>
          <w:b/>
          <w:bCs/>
          <w:color w:val="0E0E0E"/>
          <w:sz w:val="23"/>
          <w:szCs w:val="23"/>
          <w:u w:val="single"/>
        </w:rPr>
        <w:t>The service also accepts free will offerings if the fee is not affordable, only under very extenuating circumstances.</w:t>
      </w:r>
      <w:r>
        <w:rPr>
          <w:b/>
          <w:bCs/>
          <w:color w:val="0E0E0E"/>
          <w:sz w:val="23"/>
          <w:szCs w:val="23"/>
        </w:rPr>
        <w:t xml:space="preserve"> There is a $20 fee for cancellations not made within 24 hours of scheduled appointment. </w:t>
      </w:r>
    </w:p>
    <w:p w:rsidR="006E181D" w:rsidRDefault="006E181D" w:rsidP="006E181D">
      <w:pPr>
        <w:pStyle w:val="Default"/>
        <w:rPr>
          <w:b/>
          <w:bCs/>
          <w:color w:val="FF0000"/>
          <w:sz w:val="20"/>
          <w:szCs w:val="20"/>
        </w:rPr>
      </w:pPr>
    </w:p>
    <w:p w:rsidR="006E181D" w:rsidRDefault="006E181D" w:rsidP="006E181D">
      <w:pPr>
        <w:pStyle w:val="Default"/>
        <w:rPr>
          <w:color w:val="FF0000"/>
          <w:sz w:val="20"/>
          <w:szCs w:val="20"/>
        </w:rPr>
      </w:pPr>
      <w:r>
        <w:rPr>
          <w:b/>
          <w:bCs/>
          <w:color w:val="FF0000"/>
          <w:sz w:val="20"/>
          <w:szCs w:val="20"/>
        </w:rPr>
        <w:t>WHAT TO EXPECT</w:t>
      </w:r>
    </w:p>
    <w:p w:rsidR="006E181D" w:rsidRDefault="006E181D" w:rsidP="006E181D">
      <w:pPr>
        <w:pStyle w:val="Default"/>
        <w:rPr>
          <w:sz w:val="23"/>
          <w:szCs w:val="23"/>
        </w:rPr>
      </w:pPr>
      <w:r>
        <w:rPr>
          <w:sz w:val="23"/>
          <w:szCs w:val="23"/>
        </w:rPr>
        <w:t xml:space="preserve">Your first session is basically an information gathering session during which time both you and Dr. Sharon will attempt to define the problem, as well as gather pertinent information. A Personal Data Inventory Form along with other data gathering forms will be distributed either via email prior to first visit, or during the first visit, to be completed for the following session. </w:t>
      </w:r>
      <w:r>
        <w:rPr>
          <w:b/>
          <w:bCs/>
          <w:sz w:val="23"/>
          <w:szCs w:val="23"/>
        </w:rPr>
        <w:t xml:space="preserve">All sessions are confidential, except when one discusses inflicting harm to self or others. </w:t>
      </w:r>
      <w:r>
        <w:rPr>
          <w:sz w:val="23"/>
          <w:szCs w:val="23"/>
        </w:rPr>
        <w:t xml:space="preserve">Subsequent counseling generally lasts 6 to 10 sessions. </w:t>
      </w:r>
      <w:r>
        <w:rPr>
          <w:b/>
          <w:bCs/>
          <w:sz w:val="23"/>
          <w:szCs w:val="23"/>
        </w:rPr>
        <w:t xml:space="preserve">Wholeness Counseling Service requires notification of a cancellation 24 hours in advance. </w:t>
      </w:r>
    </w:p>
    <w:p w:rsidR="006E181D" w:rsidRDefault="006E181D" w:rsidP="006E181D">
      <w:pPr>
        <w:pStyle w:val="Default"/>
        <w:pageBreakBefore/>
        <w:rPr>
          <w:sz w:val="23"/>
          <w:szCs w:val="23"/>
        </w:rPr>
      </w:pPr>
      <w:r>
        <w:rPr>
          <w:sz w:val="23"/>
          <w:szCs w:val="23"/>
        </w:rPr>
        <w:lastRenderedPageBreak/>
        <w:t xml:space="preserve">1. Sessions are 55 minutes in length. </w:t>
      </w:r>
    </w:p>
    <w:p w:rsidR="006E181D" w:rsidRDefault="006E181D" w:rsidP="006E181D">
      <w:pPr>
        <w:pStyle w:val="Default"/>
        <w:rPr>
          <w:sz w:val="23"/>
          <w:szCs w:val="23"/>
        </w:rPr>
      </w:pPr>
      <w:r>
        <w:rPr>
          <w:sz w:val="23"/>
          <w:szCs w:val="23"/>
        </w:rPr>
        <w:t xml:space="preserve">2. Sessions will begin and end with prayer. </w:t>
      </w:r>
    </w:p>
    <w:p w:rsidR="00AA4917" w:rsidRDefault="006E181D" w:rsidP="006E181D">
      <w:pPr>
        <w:pStyle w:val="Default"/>
        <w:rPr>
          <w:sz w:val="23"/>
          <w:szCs w:val="23"/>
        </w:rPr>
      </w:pPr>
      <w:r>
        <w:rPr>
          <w:sz w:val="23"/>
          <w:szCs w:val="23"/>
        </w:rPr>
        <w:t xml:space="preserve">3. A Bible and a notebook are requested for each session, but not mandatory. </w:t>
      </w:r>
    </w:p>
    <w:p w:rsidR="006E181D" w:rsidRDefault="006E181D" w:rsidP="006E181D">
      <w:pPr>
        <w:pStyle w:val="Default"/>
        <w:rPr>
          <w:sz w:val="23"/>
          <w:szCs w:val="23"/>
        </w:rPr>
      </w:pPr>
      <w:r>
        <w:rPr>
          <w:b/>
          <w:bCs/>
          <w:sz w:val="23"/>
          <w:szCs w:val="23"/>
        </w:rPr>
        <w:t xml:space="preserve">**If there is any </w:t>
      </w:r>
      <w:proofErr w:type="gramStart"/>
      <w:r>
        <w:rPr>
          <w:b/>
          <w:bCs/>
          <w:sz w:val="23"/>
          <w:szCs w:val="23"/>
        </w:rPr>
        <w:t xml:space="preserve">other </w:t>
      </w:r>
      <w:r w:rsidR="00AA4917">
        <w:rPr>
          <w:b/>
          <w:bCs/>
          <w:sz w:val="23"/>
          <w:szCs w:val="23"/>
        </w:rPr>
        <w:t xml:space="preserve"> </w:t>
      </w:r>
      <w:r>
        <w:rPr>
          <w:b/>
          <w:bCs/>
          <w:sz w:val="23"/>
          <w:szCs w:val="23"/>
        </w:rPr>
        <w:t>questions</w:t>
      </w:r>
      <w:proofErr w:type="gramEnd"/>
      <w:r>
        <w:rPr>
          <w:b/>
          <w:bCs/>
          <w:sz w:val="23"/>
          <w:szCs w:val="23"/>
        </w:rPr>
        <w:t xml:space="preserve"> please feel free to ask </w:t>
      </w:r>
    </w:p>
    <w:p w:rsidR="006E181D" w:rsidRDefault="006E181D" w:rsidP="006E181D">
      <w:pPr>
        <w:pStyle w:val="Default"/>
        <w:rPr>
          <w:b/>
          <w:bCs/>
          <w:sz w:val="23"/>
          <w:szCs w:val="23"/>
        </w:rPr>
      </w:pPr>
    </w:p>
    <w:p w:rsidR="006E181D" w:rsidRDefault="006E181D" w:rsidP="006E181D">
      <w:pPr>
        <w:pStyle w:val="Default"/>
        <w:rPr>
          <w:sz w:val="23"/>
          <w:szCs w:val="23"/>
        </w:rPr>
      </w:pPr>
      <w:r>
        <w:rPr>
          <w:b/>
          <w:bCs/>
          <w:sz w:val="23"/>
          <w:szCs w:val="23"/>
        </w:rPr>
        <w:t xml:space="preserve">Thanks, </w:t>
      </w:r>
    </w:p>
    <w:p w:rsidR="00217575" w:rsidRDefault="006E181D" w:rsidP="006E181D">
      <w:r>
        <w:rPr>
          <w:b/>
          <w:bCs/>
          <w:sz w:val="23"/>
          <w:szCs w:val="23"/>
        </w:rPr>
        <w:t>Dr. Sharon Smith</w:t>
      </w:r>
    </w:p>
    <w:sectPr w:rsidR="00217575" w:rsidSect="008C4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181D"/>
    <w:rsid w:val="0032147F"/>
    <w:rsid w:val="006E181D"/>
    <w:rsid w:val="007C387F"/>
    <w:rsid w:val="00845659"/>
    <w:rsid w:val="008C4B39"/>
    <w:rsid w:val="00AA4917"/>
    <w:rsid w:val="00F03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8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Smith-Koen</dc:creator>
  <cp:lastModifiedBy>Sharon Smith-Koen</cp:lastModifiedBy>
  <cp:revision>2</cp:revision>
  <dcterms:created xsi:type="dcterms:W3CDTF">2018-07-11T15:17:00Z</dcterms:created>
  <dcterms:modified xsi:type="dcterms:W3CDTF">2018-07-25T13:04:00Z</dcterms:modified>
</cp:coreProperties>
</file>